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A5" w:rsidRDefault="0010558E">
      <w:pPr>
        <w:spacing w:after="150" w:line="312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Procedura postępowania mająca na celu zapobieganie i przeciwdziałanie rozprzestrzenianiu się COVID-19 wśród uczniów, rodziców i pracowników szkoły w trakcie prowadzonych w szkole konsultacji</w:t>
      </w:r>
    </w:p>
    <w:p w:rsidR="009F59A5" w:rsidRDefault="0010558E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9F59A5" w:rsidRDefault="0010558E">
      <w:pPr>
        <w:spacing w:after="15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Postanowienia ogólne</w:t>
      </w:r>
    </w:p>
    <w:p w:rsidR="009F59A5" w:rsidRDefault="0010558E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zaj</w:t>
      </w:r>
      <w:r>
        <w:rPr>
          <w:rFonts w:ascii="Times New Roman" w:eastAsia="Times New Roman" w:hAnsi="Times New Roman" w:cs="Times New Roman"/>
          <w:sz w:val="24"/>
        </w:rPr>
        <w:t>ęć w formie konsultacji mogą korzystać wyłącznie uczniowie zdrowi, bez objawów choroby zakaźnej COVID-19.</w:t>
      </w:r>
    </w:p>
    <w:p w:rsidR="009F59A5" w:rsidRDefault="0010558E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wątpliwości możliwe jest dokonanie pomiaru temperatury przy pomocy termometru bezdotykowego (by dokonać pomiaru temperatury ciała ucznia n</w:t>
      </w:r>
      <w:r>
        <w:rPr>
          <w:rFonts w:ascii="Times New Roman" w:eastAsia="Times New Roman" w:hAnsi="Times New Roman" w:cs="Times New Roman"/>
          <w:sz w:val="24"/>
        </w:rPr>
        <w:t>ależy uzyskać zgodę rodziców lub opiekunów, jednak w przypadku niewyrażenia takiej zgody szkoła zastrzega sobie możliwość nieprzyjęcia ucznia na zajęcia).</w:t>
      </w:r>
    </w:p>
    <w:p w:rsidR="009F59A5" w:rsidRDefault="0010558E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podejrzenia, że uczeń nie jest zdrowy, nauczyciel informuje dyrektora, który podejmuje os</w:t>
      </w:r>
      <w:r>
        <w:rPr>
          <w:rFonts w:ascii="Times New Roman" w:eastAsia="Times New Roman" w:hAnsi="Times New Roman" w:cs="Times New Roman"/>
          <w:sz w:val="24"/>
        </w:rPr>
        <w:t>tateczną decyzję w sprawie przyjęcia ucznia na konsultacje w danym dniu.</w:t>
      </w:r>
    </w:p>
    <w:p w:rsidR="009F59A5" w:rsidRDefault="0010558E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Nauczyciele regularnie przypominają rodzicom i uczniom o możliwości przychodzenia do szkoły na konsultacje wyłącznie przez uczniów zdrowych, a także o nieprzychodzeniu do szkoły przez</w:t>
      </w:r>
      <w:r>
        <w:rPr>
          <w:rFonts w:ascii="Times New Roman" w:eastAsia="Times New Roman" w:hAnsi="Times New Roman" w:cs="Times New Roman"/>
          <w:sz w:val="24"/>
        </w:rPr>
        <w:t xml:space="preserve"> uczniów, jeżeli w domu przebywa ktoś na kwarantannie lub w izolacji – w takim przypadku uczeń nie powinien uczęszczać na konsultacje.</w:t>
      </w:r>
    </w:p>
    <w:p w:rsidR="009F59A5" w:rsidRDefault="0010558E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 wejściu do szkoły znajduje się płyn do dezynfekcji rąk (wraz z informacją o obligatoryjnym dezynfekowaniu rąk przez </w:t>
      </w:r>
      <w:r>
        <w:rPr>
          <w:rFonts w:ascii="Times New Roman" w:eastAsia="Times New Roman" w:hAnsi="Times New Roman" w:cs="Times New Roman"/>
          <w:sz w:val="24"/>
        </w:rPr>
        <w:t>osoby wchodzące do szkoły), z którego obowiązana jest skorzystać każda osoba wchodząca do szkoły. Zobowiązuje się personel sprzątający do regularnego sprawdzania stanu pojemnika z płynem i uzupełniania go w razie potrzeby.</w:t>
      </w:r>
    </w:p>
    <w:p w:rsidR="009F59A5" w:rsidRDefault="0010558E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</w:t>
      </w:r>
      <w:r w:rsidR="007476C0">
        <w:rPr>
          <w:rFonts w:ascii="Times New Roman" w:eastAsia="Times New Roman" w:hAnsi="Times New Roman" w:cs="Times New Roman"/>
          <w:sz w:val="24"/>
        </w:rPr>
        <w:t xml:space="preserve">yznacza się panią Jolantę Stefaniak </w:t>
      </w:r>
      <w:r>
        <w:rPr>
          <w:rFonts w:ascii="Times New Roman" w:eastAsia="Times New Roman" w:hAnsi="Times New Roman" w:cs="Times New Roman"/>
          <w:sz w:val="24"/>
        </w:rPr>
        <w:t>– pracownika administracji, jako osobę odpowiedzialną za koordynowanie wchodzących i wychodzących z budynku szkoły uczniów. Należy upewnić się, że uczniowie dokonali dezynfekcji rąk przed wejściem, a także, że z szatn</w:t>
      </w:r>
      <w:r>
        <w:rPr>
          <w:rFonts w:ascii="Times New Roman" w:eastAsia="Times New Roman" w:hAnsi="Times New Roman" w:cs="Times New Roman"/>
          <w:sz w:val="24"/>
        </w:rPr>
        <w:t xml:space="preserve">i korzysta jednocześnie nie więcej, niż </w:t>
      </w:r>
      <w:r w:rsidR="007476C0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uczniów (maksymalnie 1 osoba na 4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powierzchni szatni), przy zachowaniu, w miarę możliwości, dystansu społecznego 2 m – zarówno przed, jak i po zakończeniu konsultacji. Informację o</w:t>
      </w:r>
      <w:r w:rsidR="007476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maksymalnej</w:t>
      </w:r>
      <w:r>
        <w:rPr>
          <w:rFonts w:ascii="Times New Roman" w:eastAsia="Times New Roman" w:hAnsi="Times New Roman" w:cs="Times New Roman"/>
          <w:sz w:val="24"/>
        </w:rPr>
        <w:t xml:space="preserve"> liczbie osób, która może korzystać z szatni, należy zamieścić przed wejściem.</w:t>
      </w:r>
    </w:p>
    <w:p w:rsidR="009F59A5" w:rsidRDefault="0010558E">
      <w:pPr>
        <w:numPr>
          <w:ilvl w:val="0"/>
          <w:numId w:val="1"/>
        </w:numPr>
        <w:spacing w:after="15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Konsultacje odbywają się według harmonogramu opracowanego przez dyrektora wraz z nauczycielami i przekazywanego uczniom i rodzicom za pośrednictwem </w:t>
      </w:r>
      <w:r w:rsidR="007476C0">
        <w:rPr>
          <w:rFonts w:ascii="Times New Roman" w:eastAsia="Times New Roman" w:hAnsi="Times New Roman" w:cs="Times New Roman"/>
          <w:sz w:val="24"/>
        </w:rPr>
        <w:t xml:space="preserve">e-dziennika i maila służbowego nauczyciela. </w:t>
      </w:r>
    </w:p>
    <w:p w:rsidR="007476C0" w:rsidRDefault="007476C0" w:rsidP="007476C0">
      <w:pPr>
        <w:spacing w:after="150" w:line="312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76C0" w:rsidRDefault="007476C0" w:rsidP="007476C0">
      <w:pPr>
        <w:spacing w:after="150" w:line="312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F59A5" w:rsidRDefault="009F59A5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F59A5" w:rsidRDefault="0010558E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 2</w:t>
      </w:r>
    </w:p>
    <w:p w:rsidR="009F59A5" w:rsidRDefault="0010558E">
      <w:pPr>
        <w:spacing w:after="15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Sposób organizowania konsultacji</w:t>
      </w:r>
    </w:p>
    <w:p w:rsidR="009F59A5" w:rsidRDefault="0010558E">
      <w:pPr>
        <w:numPr>
          <w:ilvl w:val="0"/>
          <w:numId w:val="2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 prowadzący konsultacje powinien zadbać, aby w grupie nie przebywało jednocześnie więcej niż 12 uczniów (w</w:t>
      </w:r>
      <w:r>
        <w:rPr>
          <w:rFonts w:ascii="Times New Roman" w:eastAsia="Times New Roman" w:hAnsi="Times New Roman" w:cs="Times New Roman"/>
          <w:sz w:val="24"/>
        </w:rPr>
        <w:t xml:space="preserve"> uzasadnionych przypadkach, za zgodą organu prowadzącego, możliwe jest zwiększenie liczebności dzieci, nie więcej niż o 2, co powinno znaleźć odzwierciedlenie w treści regulaminu).</w:t>
      </w:r>
    </w:p>
    <w:p w:rsidR="009F59A5" w:rsidRDefault="0010558E">
      <w:pPr>
        <w:numPr>
          <w:ilvl w:val="0"/>
          <w:numId w:val="2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Minimalna przestrzeń przeznaczona do organizacji zajęć w sali nie może być </w:t>
      </w:r>
      <w:r>
        <w:rPr>
          <w:rFonts w:ascii="Times New Roman" w:eastAsia="Times New Roman" w:hAnsi="Times New Roman" w:cs="Times New Roman"/>
          <w:sz w:val="24"/>
        </w:rPr>
        <w:t xml:space="preserve">mniejsza niż 4 </w:t>
      </w:r>
      <w:proofErr w:type="spellStart"/>
      <w:r>
        <w:rPr>
          <w:rFonts w:ascii="Times New Roman" w:eastAsia="Times New Roman" w:hAnsi="Times New Roman" w:cs="Times New Roman"/>
          <w:sz w:val="24"/>
        </w:rPr>
        <w:t>m²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1 osobę (uczniów i nauczycieli).</w:t>
      </w:r>
    </w:p>
    <w:p w:rsidR="009F59A5" w:rsidRDefault="0010558E">
      <w:pPr>
        <w:numPr>
          <w:ilvl w:val="0"/>
          <w:numId w:val="2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przestrzeni, o której mowa w</w:t>
      </w:r>
      <w:r w:rsidR="007476C0">
        <w:rPr>
          <w:rFonts w:ascii="Times New Roman" w:eastAsia="Times New Roman" w:hAnsi="Times New Roman" w:cs="Times New Roman"/>
          <w:sz w:val="24"/>
        </w:rPr>
        <w:t xml:space="preserve"> ust. 2 nie wlicza się </w:t>
      </w:r>
      <w:r>
        <w:rPr>
          <w:rFonts w:ascii="Times New Roman" w:eastAsia="Times New Roman" w:hAnsi="Times New Roman" w:cs="Times New Roman"/>
          <w:sz w:val="24"/>
        </w:rPr>
        <w:t>pomieszczeń pomocniczych w tym ciągów komunikacji wewnętrznej, pomieszczeń porządkowych, magazynowych, higi</w:t>
      </w:r>
      <w:r>
        <w:rPr>
          <w:rFonts w:ascii="Times New Roman" w:eastAsia="Times New Roman" w:hAnsi="Times New Roman" w:cs="Times New Roman"/>
          <w:sz w:val="24"/>
        </w:rPr>
        <w:t>eniczno-sanitarnych. Powierzchnię każdej sali wylicza się z uwzględnieniem mebli oraz innych sprzętów znajdujących się w niej.</w:t>
      </w:r>
    </w:p>
    <w:p w:rsidR="009F59A5" w:rsidRDefault="0010558E">
      <w:pPr>
        <w:numPr>
          <w:ilvl w:val="0"/>
          <w:numId w:val="2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 prowadzący konsultacje powinien wyznaczyć jedną, stałą salę, w której odbywają się zajęcia z tą samą grupą.</w:t>
      </w:r>
    </w:p>
    <w:p w:rsidR="009F59A5" w:rsidRDefault="0010558E">
      <w:pPr>
        <w:numPr>
          <w:ilvl w:val="0"/>
          <w:numId w:val="2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trakcie konsultacji odległości między poszczególnymi uczniami nie powinny wynosić mniej niż 1,5 m (przy jednym stoliku może siedzieć tylko jeden uczeń).</w:t>
      </w:r>
    </w:p>
    <w:p w:rsidR="009F59A5" w:rsidRDefault="0010558E">
      <w:pPr>
        <w:numPr>
          <w:ilvl w:val="0"/>
          <w:numId w:val="2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Uczniowie powinni posiadać własne przybory i podręczniki, które w czasie zajęć powinny znajdować się </w:t>
      </w:r>
      <w:r>
        <w:rPr>
          <w:rFonts w:ascii="Times New Roman" w:eastAsia="Times New Roman" w:hAnsi="Times New Roman" w:cs="Times New Roman"/>
          <w:sz w:val="24"/>
        </w:rPr>
        <w:t>na stoliku szkolnym ucznia, w tornistrze lub we własnej szafce ucznia. Należy poprosić uczniów, by nie wymieniali się przyborami szkolnymi między sobą. W przypadku gdy uczeń zgłasza brak w przyborach szkolnych, powinien on zostać uzupełniony za pośrednictw</w:t>
      </w:r>
      <w:r>
        <w:rPr>
          <w:rFonts w:ascii="Times New Roman" w:eastAsia="Times New Roman" w:hAnsi="Times New Roman" w:cs="Times New Roman"/>
          <w:sz w:val="24"/>
        </w:rPr>
        <w:t>em nauczyciela prowadzącego zajęcia, który powinien dostarczyć wcześniej zdezynfekowane przybory.</w:t>
      </w:r>
    </w:p>
    <w:p w:rsidR="009F59A5" w:rsidRDefault="0010558E">
      <w:pPr>
        <w:numPr>
          <w:ilvl w:val="0"/>
          <w:numId w:val="2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Należy poprosić uczniów, by nie przynosili do szkoły zbędnych przedmiotów (nie służących prowadzonym konsultacjom).</w:t>
      </w:r>
    </w:p>
    <w:p w:rsidR="009F59A5" w:rsidRDefault="0010558E">
      <w:pPr>
        <w:numPr>
          <w:ilvl w:val="0"/>
          <w:numId w:val="2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Nauczyciele powinni poprosić uczni</w:t>
      </w:r>
      <w:r>
        <w:rPr>
          <w:rFonts w:ascii="Times New Roman" w:eastAsia="Times New Roman" w:hAnsi="Times New Roman" w:cs="Times New Roman"/>
          <w:sz w:val="24"/>
        </w:rPr>
        <w:t>ów, by ograniczyli aktywność sprzyjającą bliskiemu kontaktowi między nimi.</w:t>
      </w:r>
    </w:p>
    <w:p w:rsidR="009F59A5" w:rsidRDefault="0010558E">
      <w:pPr>
        <w:numPr>
          <w:ilvl w:val="0"/>
          <w:numId w:val="2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Sale, w których organizowane są konsultacje z uczniami, powinny być wietrzone przez nauczyciela sprawującego opiekę nad daną grupą, co najmniej raz na godzinę, w czasie przerwy, a w</w:t>
      </w:r>
      <w:r>
        <w:rPr>
          <w:rFonts w:ascii="Times New Roman" w:eastAsia="Times New Roman" w:hAnsi="Times New Roman" w:cs="Times New Roman"/>
          <w:sz w:val="24"/>
        </w:rPr>
        <w:t xml:space="preserve"> razie potrzeby także w czasie konsultacji.</w:t>
      </w:r>
    </w:p>
    <w:p w:rsidR="009F59A5" w:rsidRDefault="0010558E">
      <w:pPr>
        <w:numPr>
          <w:ilvl w:val="0"/>
          <w:numId w:val="2"/>
        </w:numPr>
        <w:spacing w:after="15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 prowadzący zajęcia z uczniami powinien organizować przerwę ze swoją grupą w odstępach czasowych adekwatnych do potrzeb uczniów, jednak nie rzadziej niż co 45 min. Grupa powinna spędzać przerwy pod nadz</w:t>
      </w:r>
      <w:r>
        <w:rPr>
          <w:rFonts w:ascii="Times New Roman" w:eastAsia="Times New Roman" w:hAnsi="Times New Roman" w:cs="Times New Roman"/>
          <w:sz w:val="24"/>
        </w:rPr>
        <w:t>orem nauczyciela sprawującego nad nią opiekę. W</w:t>
      </w:r>
      <w:r w:rsidR="007476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przypadku gdy nauczyciel jest zmuszony zostawić na chwilę uczniów, powinien poprosić o zastępstwo innego pracownika szkoły.</w:t>
      </w:r>
    </w:p>
    <w:p w:rsidR="009F59A5" w:rsidRDefault="009F59A5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59A5" w:rsidRDefault="009F59A5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476C0" w:rsidRDefault="007476C0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59A5" w:rsidRDefault="0010558E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 3</w:t>
      </w:r>
    </w:p>
    <w:p w:rsidR="009F59A5" w:rsidRDefault="0010558E">
      <w:pPr>
        <w:spacing w:after="15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Korzystanie z biblioteki</w:t>
      </w:r>
    </w:p>
    <w:p w:rsidR="009F59A5" w:rsidRDefault="0010558E">
      <w:pPr>
        <w:numPr>
          <w:ilvl w:val="0"/>
          <w:numId w:val="3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Osobą odpowiedzialną za koordynowanie bezpiecznego prz</w:t>
      </w:r>
      <w:r>
        <w:rPr>
          <w:rFonts w:ascii="Times New Roman" w:eastAsia="Times New Roman" w:hAnsi="Times New Roman" w:cs="Times New Roman"/>
          <w:sz w:val="24"/>
        </w:rPr>
        <w:t>ebywania w bibliotece oraz wchodzenia i wychodzenia do ni</w:t>
      </w:r>
      <w:r w:rsidR="007476C0">
        <w:rPr>
          <w:rFonts w:ascii="Times New Roman" w:eastAsia="Times New Roman" w:hAnsi="Times New Roman" w:cs="Times New Roman"/>
          <w:sz w:val="24"/>
        </w:rPr>
        <w:t>ej przez uczniów jest pani Sabina Stawiarska</w:t>
      </w:r>
      <w:r>
        <w:rPr>
          <w:rFonts w:ascii="Times New Roman" w:eastAsia="Times New Roman" w:hAnsi="Times New Roman" w:cs="Times New Roman"/>
          <w:sz w:val="24"/>
        </w:rPr>
        <w:t>– nauczyciel bibliotekarz.</w:t>
      </w:r>
    </w:p>
    <w:p w:rsidR="009F59A5" w:rsidRDefault="0010558E">
      <w:pPr>
        <w:numPr>
          <w:ilvl w:val="0"/>
          <w:numId w:val="3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bibliotece może jednocześnie przebywać </w:t>
      </w:r>
      <w:r w:rsidR="007476C0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uczniów (maksymalnie 1 osoba na 4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, pr</w:t>
      </w:r>
      <w:r>
        <w:rPr>
          <w:rFonts w:ascii="Times New Roman" w:eastAsia="Times New Roman" w:hAnsi="Times New Roman" w:cs="Times New Roman"/>
          <w:sz w:val="24"/>
        </w:rPr>
        <w:t>zy zachowaniu dystansu społecznego pomiędzy osobami co najmniej 2 m) – informację o tym należy zamieścić przed wejściem do biblioteki.</w:t>
      </w:r>
    </w:p>
    <w:p w:rsidR="009F59A5" w:rsidRDefault="0010558E">
      <w:pPr>
        <w:numPr>
          <w:ilvl w:val="0"/>
          <w:numId w:val="3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Biblioteka szkolna funkcjonuje w godzinach </w:t>
      </w:r>
      <w:r w:rsidR="007476C0">
        <w:rPr>
          <w:rFonts w:ascii="Times New Roman" w:eastAsia="Times New Roman" w:hAnsi="Times New Roman" w:cs="Times New Roman"/>
          <w:sz w:val="24"/>
        </w:rPr>
        <w:t>11:00-14:00 w następujące dni tygodnia: środa</w:t>
      </w:r>
    </w:p>
    <w:p w:rsidR="009F59A5" w:rsidRDefault="0010558E">
      <w:pPr>
        <w:numPr>
          <w:ilvl w:val="0"/>
          <w:numId w:val="3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Pracownicy biblioteki są zaopatrzeni w środki ochrony osobistej (rękawiczki, osłona ust i nosa), a także środek do dezynfekcji blatu i korzystają z nich</w:t>
      </w:r>
      <w:r>
        <w:rPr>
          <w:rFonts w:ascii="Times New Roman" w:eastAsia="Times New Roman" w:hAnsi="Times New Roman" w:cs="Times New Roman"/>
          <w:sz w:val="24"/>
        </w:rPr>
        <w:t xml:space="preserve"> w razie bieżącej potrzeby.</w:t>
      </w:r>
    </w:p>
    <w:p w:rsidR="009F59A5" w:rsidRDefault="0010558E">
      <w:pPr>
        <w:numPr>
          <w:ilvl w:val="0"/>
          <w:numId w:val="3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Zwrócone książki powinny zostać odłożone na okres min. 3 dni do skrzyni, pudła, torby lub na wydzielone półki w magazynie, innym pomieszczeniu bądź regale. Odizolowane egzemplarze należy oznaczyć datą zwrotu i wyłączyć z wypożyc</w:t>
      </w:r>
      <w:r>
        <w:rPr>
          <w:rFonts w:ascii="Times New Roman" w:eastAsia="Times New Roman" w:hAnsi="Times New Roman" w:cs="Times New Roman"/>
          <w:sz w:val="24"/>
        </w:rPr>
        <w:t>zania do czasu zakończenia kwarantanny</w:t>
      </w:r>
      <w:r w:rsidR="007476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 po tym okresie włączyć do ponownego użytkowania. Należy pamiętać o</w:t>
      </w:r>
      <w:r w:rsidR="007476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założeniu rękawiczek. Nie wymaga się osobnych pomieszczeń na kwarantannę.</w:t>
      </w:r>
    </w:p>
    <w:p w:rsidR="009F59A5" w:rsidRDefault="0010558E">
      <w:pPr>
        <w:numPr>
          <w:ilvl w:val="0"/>
          <w:numId w:val="3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Egzemplarzy zwracanych do biblioteki nie wolno dezynfekować preparatami dezy</w:t>
      </w:r>
      <w:r>
        <w:rPr>
          <w:rFonts w:ascii="Times New Roman" w:eastAsia="Times New Roman" w:hAnsi="Times New Roman" w:cs="Times New Roman"/>
          <w:sz w:val="24"/>
        </w:rPr>
        <w:t>nfekcyjnymi. Nie należy stosować ozonu do dezynfekcji książek ze względu na szkodliwe dla materiałów celulozowych właściwości utleniające. Nie należy naświetlać książek lampami UV.</w:t>
      </w:r>
    </w:p>
    <w:p w:rsidR="009F59A5" w:rsidRDefault="0010558E">
      <w:pPr>
        <w:numPr>
          <w:ilvl w:val="0"/>
          <w:numId w:val="3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 przyjęciu książek od użytkownika należy każdorazowo zdezynfekować blat, </w:t>
      </w:r>
      <w:r>
        <w:rPr>
          <w:rFonts w:ascii="Times New Roman" w:eastAsia="Times New Roman" w:hAnsi="Times New Roman" w:cs="Times New Roman"/>
          <w:sz w:val="24"/>
        </w:rPr>
        <w:t>na którym leżały książki.</w:t>
      </w:r>
    </w:p>
    <w:p w:rsidR="009F59A5" w:rsidRDefault="0010558E">
      <w:pPr>
        <w:numPr>
          <w:ilvl w:val="0"/>
          <w:numId w:val="3"/>
        </w:numPr>
        <w:spacing w:after="15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trakcie korzystania przez uczniów z czytelni odległości pomiędzy poszczególnymi uczniami nie powinny wynosić mniej niż 1,5 m (przy jednym stoliku może siedzieć tylko jeden uczeń).</w:t>
      </w:r>
    </w:p>
    <w:p w:rsidR="009F59A5" w:rsidRDefault="0010558E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9F59A5" w:rsidRDefault="0010558E">
      <w:pPr>
        <w:spacing w:after="15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Podejmowanie czynno</w:t>
      </w:r>
      <w:r>
        <w:rPr>
          <w:rFonts w:ascii="Times New Roman" w:eastAsia="Times New Roman" w:hAnsi="Times New Roman" w:cs="Times New Roman"/>
          <w:b/>
          <w:sz w:val="24"/>
        </w:rPr>
        <w:t>ści higieniczno-sanitarnych</w:t>
      </w:r>
    </w:p>
    <w:p w:rsidR="009F59A5" w:rsidRDefault="0010558E">
      <w:pPr>
        <w:numPr>
          <w:ilvl w:val="0"/>
          <w:numId w:val="4"/>
        </w:numPr>
        <w:spacing w:after="0" w:line="312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Zobowiązuje się personel sprzątający do regularnego dokonywania prac porządkowych, w tym szczególnie czyszczenia ciągów komunikacyjnych, pomieszczeń w których odbywają się konsultacje, biblioteki szkolnej, a także dezynfekowania</w:t>
      </w:r>
      <w:r>
        <w:rPr>
          <w:rFonts w:ascii="Times New Roman" w:eastAsia="Times New Roman" w:hAnsi="Times New Roman" w:cs="Times New Roman"/>
          <w:sz w:val="24"/>
        </w:rPr>
        <w:t xml:space="preserve"> co 3 h toalet i powierzchni dotykowych: poręczy, klamek, włączników światła, uchwytów, krzeseł i powierzchni płaskich, w tym blatów w salach i pomieszczeniach do spożywania posiłków, a także klawiatur komputerowych. Przeprowadzenie prac porządkowych należ</w:t>
      </w:r>
      <w:r>
        <w:rPr>
          <w:rFonts w:ascii="Times New Roman" w:eastAsia="Times New Roman" w:hAnsi="Times New Roman" w:cs="Times New Roman"/>
          <w:sz w:val="24"/>
        </w:rPr>
        <w:t>y odnotować w harmonogramie prac porządkowych na dany dzień, zawieszonym na tablicy ogłoszeń.</w:t>
      </w:r>
    </w:p>
    <w:p w:rsidR="009F59A5" w:rsidRDefault="0010558E">
      <w:pPr>
        <w:numPr>
          <w:ilvl w:val="0"/>
          <w:numId w:val="4"/>
        </w:numPr>
        <w:spacing w:after="0" w:line="312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Przeprowadzając dezynfekcję, należy ściśle przestrzegać zaleceń producenta znajdujących się na opakowaniu środka do dezynfekcji. Ważne jest ścisłe przestrzeganie </w:t>
      </w:r>
      <w:r>
        <w:rPr>
          <w:rFonts w:ascii="Times New Roman" w:eastAsia="Times New Roman" w:hAnsi="Times New Roman" w:cs="Times New Roman"/>
          <w:sz w:val="24"/>
        </w:rPr>
        <w:t>czasu niezbędnego do wywietrzenia dezynfekowanych pomieszczeń i przedmiotów, tak, aby uczniowie i pracownicy szkoły nie byli narażeni na wdychanie oparów środków służących do dezynfekcji.</w:t>
      </w:r>
    </w:p>
    <w:p w:rsidR="009F59A5" w:rsidRDefault="0010558E">
      <w:pPr>
        <w:numPr>
          <w:ilvl w:val="0"/>
          <w:numId w:val="4"/>
        </w:numPr>
        <w:spacing w:after="0" w:line="312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Pracownicy szkoły powinni regularnie myć ręce wodą z mydłem oraz pow</w:t>
      </w:r>
      <w:r>
        <w:rPr>
          <w:rFonts w:ascii="Times New Roman" w:eastAsia="Times New Roman" w:hAnsi="Times New Roman" w:cs="Times New Roman"/>
          <w:sz w:val="24"/>
        </w:rPr>
        <w:t>inni dopilnować, aby robili to uczniowie – szczególnie po przyjściu do szkoły, przed jedzeniem i po powrocie ze świeżego powietrza oraz po skorzystaniu z toalety.</w:t>
      </w:r>
    </w:p>
    <w:p w:rsidR="009F59A5" w:rsidRDefault="0010558E">
      <w:pPr>
        <w:numPr>
          <w:ilvl w:val="0"/>
          <w:numId w:val="4"/>
        </w:numPr>
        <w:spacing w:after="0" w:line="312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szkole nie ma obowiązku zakrywania ust i nosa – zarówno przez uczniów, jak i nauczycieli. N</w:t>
      </w:r>
      <w:r>
        <w:rPr>
          <w:rFonts w:ascii="Times New Roman" w:eastAsia="Times New Roman" w:hAnsi="Times New Roman" w:cs="Times New Roman"/>
          <w:sz w:val="24"/>
        </w:rPr>
        <w:t>ie ma jednak przeszkód, aby korzystać z takiej formy zabezpieczenia.</w:t>
      </w:r>
    </w:p>
    <w:p w:rsidR="009F59A5" w:rsidRDefault="0010558E">
      <w:pPr>
        <w:numPr>
          <w:ilvl w:val="0"/>
          <w:numId w:val="4"/>
        </w:numPr>
        <w:spacing w:after="0" w:line="312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Personel sprzątający zadba, aby w pomieszczeniach higieniczno-sanitarnych znajdowały się plakaty z zasadami prawidłowego mycia rąk, a przy dozownikach z płynem do dezynfekcji rąk – instru</w:t>
      </w:r>
      <w:r>
        <w:rPr>
          <w:rFonts w:ascii="Times New Roman" w:eastAsia="Times New Roman" w:hAnsi="Times New Roman" w:cs="Times New Roman"/>
          <w:sz w:val="24"/>
        </w:rPr>
        <w:t>kcje.</w:t>
      </w:r>
    </w:p>
    <w:p w:rsidR="009F59A5" w:rsidRDefault="0010558E">
      <w:pPr>
        <w:numPr>
          <w:ilvl w:val="0"/>
          <w:numId w:val="4"/>
        </w:numPr>
        <w:spacing w:after="0" w:line="312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Pracownicy z objawami choroby obowiązani są skorzystać z opieki medycznej i powinni unikać przychodzenia do pracy.</w:t>
      </w:r>
    </w:p>
    <w:p w:rsidR="009F59A5" w:rsidRDefault="0010558E">
      <w:pPr>
        <w:numPr>
          <w:ilvl w:val="0"/>
          <w:numId w:val="4"/>
        </w:numPr>
        <w:spacing w:after="15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Wszyscy pracownicy szkoły muszą być zaopatrzeni w indywidualne środki ochrony osobistej – jednorazowe rękawiczki, osłonę na usta i nos,</w:t>
      </w:r>
      <w:r>
        <w:rPr>
          <w:rFonts w:ascii="Times New Roman" w:eastAsia="Times New Roman" w:hAnsi="Times New Roman" w:cs="Times New Roman"/>
          <w:sz w:val="24"/>
        </w:rPr>
        <w:t xml:space="preserve"> a także są zobowiązani do korzystania z nich w razie potrzeby. Dyrektor wyznacza </w:t>
      </w:r>
      <w:r w:rsidR="007476C0">
        <w:rPr>
          <w:rFonts w:ascii="Times New Roman" w:eastAsia="Times New Roman" w:hAnsi="Times New Roman" w:cs="Times New Roman"/>
          <w:sz w:val="24"/>
        </w:rPr>
        <w:t>panią Jolantę Stefaniak</w:t>
      </w:r>
      <w:r>
        <w:rPr>
          <w:rFonts w:ascii="Times New Roman" w:eastAsia="Times New Roman" w:hAnsi="Times New Roman" w:cs="Times New Roman"/>
          <w:sz w:val="24"/>
        </w:rPr>
        <w:t>.– jako osobę odpowiedzialną za uzupełnianie ewentualnych braków w powyższych środkach.</w:t>
      </w:r>
    </w:p>
    <w:p w:rsidR="009F59A5" w:rsidRDefault="0010558E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9F59A5" w:rsidRDefault="0010558E">
      <w:pPr>
        <w:spacing w:after="15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Kontakt z osobami trzecimi</w:t>
      </w:r>
    </w:p>
    <w:p w:rsidR="009F59A5" w:rsidRDefault="0010558E">
      <w:pPr>
        <w:numPr>
          <w:ilvl w:val="0"/>
          <w:numId w:val="5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odwołania należy og</w:t>
      </w:r>
      <w:r>
        <w:rPr>
          <w:rFonts w:ascii="Times New Roman" w:eastAsia="Times New Roman" w:hAnsi="Times New Roman" w:cs="Times New Roman"/>
          <w:sz w:val="24"/>
        </w:rPr>
        <w:t>raniczyć bezpośredni kontakt z osobami trzecimi do niezbędnego minimum.</w:t>
      </w:r>
    </w:p>
    <w:p w:rsidR="009F59A5" w:rsidRDefault="0010558E">
      <w:pPr>
        <w:numPr>
          <w:ilvl w:val="0"/>
          <w:numId w:val="5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konieczności bezpośredniego kontaktu z osobą trzecią pracownik szkoły powinien pamiętać o konieczności zachowania, w miarę możliwości, odległości co najmniej 2 m, a także o</w:t>
      </w:r>
      <w:r>
        <w:rPr>
          <w:rFonts w:ascii="Times New Roman" w:eastAsia="Times New Roman" w:hAnsi="Times New Roman" w:cs="Times New Roman"/>
          <w:sz w:val="24"/>
        </w:rPr>
        <w:t xml:space="preserve"> skorzystaniu ze środków ochrony osobistej – rękawiczek oraz maseczki ochronnej lub przyłbicy. Osoby trzecie nie powinny mieć bezpośredniego kontaktu z uczniami.</w:t>
      </w:r>
    </w:p>
    <w:p w:rsidR="009F59A5" w:rsidRDefault="0010558E">
      <w:pPr>
        <w:numPr>
          <w:ilvl w:val="0"/>
          <w:numId w:val="5"/>
        </w:numPr>
        <w:spacing w:after="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Przebywanie osób spoza szkoły w budynku może mieć miejsce wyłącznie w wyznaczonym do tego obsz</w:t>
      </w:r>
      <w:r>
        <w:rPr>
          <w:rFonts w:ascii="Times New Roman" w:eastAsia="Times New Roman" w:hAnsi="Times New Roman" w:cs="Times New Roman"/>
          <w:sz w:val="24"/>
        </w:rPr>
        <w:t xml:space="preserve">arze: </w:t>
      </w:r>
      <w:r w:rsidR="007476C0">
        <w:rPr>
          <w:rFonts w:ascii="Times New Roman" w:eastAsia="Times New Roman" w:hAnsi="Times New Roman" w:cs="Times New Roman"/>
          <w:sz w:val="24"/>
        </w:rPr>
        <w:t>korytarz szkolny</w:t>
      </w:r>
      <w:r>
        <w:rPr>
          <w:rFonts w:ascii="Times New Roman" w:eastAsia="Times New Roman" w:hAnsi="Times New Roman" w:cs="Times New Roman"/>
          <w:sz w:val="24"/>
        </w:rPr>
        <w:t>, wyłącznie pod warunkiem korzystania ze środków ochrony osobistej (dezynfekcja rąk lub rękawiczki, osłona ust i nosa).</w:t>
      </w:r>
    </w:p>
    <w:p w:rsidR="009F59A5" w:rsidRDefault="0010558E">
      <w:pPr>
        <w:numPr>
          <w:ilvl w:val="0"/>
          <w:numId w:val="5"/>
        </w:numPr>
        <w:spacing w:after="15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ka</w:t>
      </w:r>
      <w:r>
        <w:rPr>
          <w:rFonts w:ascii="Times New Roman" w:eastAsia="Times New Roman" w:hAnsi="Times New Roman" w:cs="Times New Roman"/>
          <w:sz w:val="24"/>
        </w:rPr>
        <w:t>żdym kontakcie z osobami trzecimi należy dezynfekować ręce, zwłaszcza, jeżeli taka osoba wykazywała objawy chorobowe. W przypadku stosowania rękawiczek powinny być one często zmieniane. Należy unikać dotykania twarzy i oczu w trakcie noszenia rękawiczek.</w:t>
      </w:r>
    </w:p>
    <w:p w:rsidR="009F59A5" w:rsidRDefault="009F59A5">
      <w:pPr>
        <w:spacing w:after="150" w:line="312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</w:p>
    <w:p w:rsidR="009F59A5" w:rsidRDefault="0010558E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 6</w:t>
      </w:r>
    </w:p>
    <w:p w:rsidR="009F59A5" w:rsidRDefault="0010558E">
      <w:pPr>
        <w:spacing w:after="15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Pozostałe regulacje</w:t>
      </w:r>
    </w:p>
    <w:p w:rsidR="009F59A5" w:rsidRDefault="0010558E">
      <w:pPr>
        <w:numPr>
          <w:ilvl w:val="0"/>
          <w:numId w:val="6"/>
        </w:numPr>
        <w:spacing w:after="0" w:line="312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Informacje organizacyjne dotyczące zapobiegania i przeciwdziałania rozprzestrzenianiu się COVID-19 będą przekazywane rodzicom przez wiadomości na e-dzienniku.</w:t>
      </w:r>
    </w:p>
    <w:p w:rsidR="009F59A5" w:rsidRDefault="0010558E">
      <w:pPr>
        <w:numPr>
          <w:ilvl w:val="0"/>
          <w:numId w:val="6"/>
        </w:numPr>
        <w:spacing w:after="0" w:line="312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tablicy informacyjnej znajdują się aktualne numery telefonów do: organu prowadzącego, kuratora oświaty, stacji sanitarno-epidemiologicznej oraz służb medycznych, z którymi należy się kontaktować w przypadku stwierdzenia</w:t>
      </w:r>
      <w:r>
        <w:rPr>
          <w:rFonts w:ascii="Times New Roman" w:eastAsia="Times New Roman" w:hAnsi="Times New Roman" w:cs="Times New Roman"/>
          <w:sz w:val="24"/>
        </w:rPr>
        <w:t xml:space="preserve"> u osób przebywających w szkole objawów chorobowych.</w:t>
      </w:r>
    </w:p>
    <w:p w:rsidR="009F59A5" w:rsidRDefault="0010558E">
      <w:pPr>
        <w:numPr>
          <w:ilvl w:val="0"/>
          <w:numId w:val="6"/>
        </w:numPr>
        <w:spacing w:after="150" w:line="312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treścią niniejszej procedury zaznajamia się pracowników szkoły, rodziców i opiekunów prawnych uczniów, a także, w niezbędnym zakresie, samych uczniów.</w:t>
      </w:r>
    </w:p>
    <w:sectPr w:rsidR="009F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2C2"/>
    <w:multiLevelType w:val="multilevel"/>
    <w:tmpl w:val="64F6C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563F8"/>
    <w:multiLevelType w:val="multilevel"/>
    <w:tmpl w:val="D946F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F92F69"/>
    <w:multiLevelType w:val="multilevel"/>
    <w:tmpl w:val="0D32B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45313"/>
    <w:multiLevelType w:val="multilevel"/>
    <w:tmpl w:val="7E24A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0726CA"/>
    <w:multiLevelType w:val="multilevel"/>
    <w:tmpl w:val="36ACF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AD1829"/>
    <w:multiLevelType w:val="multilevel"/>
    <w:tmpl w:val="07A6B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F59A5"/>
    <w:rsid w:val="0010558E"/>
    <w:rsid w:val="007476C0"/>
    <w:rsid w:val="009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2020-05-21T09:52:00Z</cp:lastPrinted>
  <dcterms:created xsi:type="dcterms:W3CDTF">2020-05-21T09:52:00Z</dcterms:created>
  <dcterms:modified xsi:type="dcterms:W3CDTF">2020-05-21T09:52:00Z</dcterms:modified>
</cp:coreProperties>
</file>