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3" w:rsidRPr="00F51D67" w:rsidRDefault="00F51D67">
      <w:pPr>
        <w:rPr>
          <w:sz w:val="36"/>
          <w:szCs w:val="36"/>
        </w:rPr>
      </w:pPr>
      <w:r w:rsidRPr="00F51D67">
        <w:rPr>
          <w:sz w:val="36"/>
          <w:szCs w:val="36"/>
        </w:rPr>
        <w:t xml:space="preserve">Materiał do zajęć dla </w:t>
      </w:r>
      <w:r w:rsidR="004F0B27">
        <w:rPr>
          <w:sz w:val="36"/>
          <w:szCs w:val="36"/>
        </w:rPr>
        <w:t>I</w:t>
      </w:r>
      <w:r w:rsidRPr="00F51D67">
        <w:rPr>
          <w:sz w:val="36"/>
          <w:szCs w:val="36"/>
        </w:rPr>
        <w:t>V semestru na zjazd 18-19.04.2020</w:t>
      </w:r>
    </w:p>
    <w:p w:rsidR="009B3513" w:rsidRDefault="009B3513"/>
    <w:p w:rsidR="00BE0314" w:rsidRDefault="005A77C9">
      <w:r>
        <w:t xml:space="preserve">semestr </w:t>
      </w:r>
      <w:r w:rsidR="004F0B27">
        <w:t>I</w:t>
      </w:r>
      <w:r>
        <w:t>V wiedza o społeczeństwie</w:t>
      </w:r>
    </w:p>
    <w:p w:rsidR="005A77C9" w:rsidRDefault="004F0B27">
      <w:r>
        <w:t>rozdział IX. Państwo</w:t>
      </w:r>
    </w:p>
    <w:p w:rsidR="004F0B27" w:rsidRDefault="00AC0775">
      <w:hyperlink r:id="rId4" w:history="1">
        <w:r w:rsidR="004F0B27">
          <w:rPr>
            <w:rStyle w:val="Hipercze"/>
          </w:rPr>
          <w:t>https://www.wos.org.pl/ustroj-polityczny-wielkiej-brytanii.html</w:t>
        </w:r>
      </w:hyperlink>
    </w:p>
    <w:p w:rsidR="004F0B27" w:rsidRDefault="00AC0775">
      <w:hyperlink r:id="rId5" w:history="1">
        <w:r w:rsidR="004F0B27">
          <w:rPr>
            <w:rStyle w:val="Hipercze"/>
          </w:rPr>
          <w:t>https://www.wos.org.pl/ustroj-polityczny-republiki-federalnej-niemiec.html</w:t>
        </w:r>
      </w:hyperlink>
    </w:p>
    <w:p w:rsidR="004F0B27" w:rsidRDefault="00AC0775">
      <w:hyperlink r:id="rId6" w:history="1">
        <w:r w:rsidR="004F0B27">
          <w:rPr>
            <w:rStyle w:val="Hipercze"/>
          </w:rPr>
          <w:t>https://www.wos.org.pl/ustroj-polityczny-republiki-wloskiej.html</w:t>
        </w:r>
      </w:hyperlink>
    </w:p>
    <w:p w:rsidR="004F0B27" w:rsidRDefault="00AC0775">
      <w:hyperlink r:id="rId7" w:history="1">
        <w:r w:rsidR="004F0B27">
          <w:rPr>
            <w:rStyle w:val="Hipercze"/>
          </w:rPr>
          <w:t>https://www.wos.org.pl/ustroj-polityczny-szwajcarii.html</w:t>
        </w:r>
      </w:hyperlink>
    </w:p>
    <w:p w:rsidR="004F0B27" w:rsidRDefault="00AC0775">
      <w:hyperlink r:id="rId8" w:history="1">
        <w:r w:rsidR="004F0B27">
          <w:rPr>
            <w:rStyle w:val="Hipercze"/>
          </w:rPr>
          <w:t>https://www.wos.org.pl/ustroj-polityczny-republiki-francuskiej.html</w:t>
        </w:r>
      </w:hyperlink>
    </w:p>
    <w:p w:rsidR="004F0B27" w:rsidRDefault="00AC0775">
      <w:hyperlink r:id="rId9" w:history="1">
        <w:r w:rsidR="004F0B27">
          <w:rPr>
            <w:rStyle w:val="Hipercze"/>
          </w:rPr>
          <w:t>https://kosciol.wiara.pl/doc/1151808.Relacje-panstwo-Kosciol-w-Polsce-i-Europie/2</w:t>
        </w:r>
      </w:hyperlink>
    </w:p>
    <w:p w:rsidR="004E0C18" w:rsidRDefault="00AC0775">
      <w:hyperlink r:id="rId10" w:history="1">
        <w:r w:rsidR="004E0C18">
          <w:rPr>
            <w:rStyle w:val="Hipercze"/>
          </w:rPr>
          <w:t>http://www.pan-ol.lublin.pl/biul_9/art_907.htm</w:t>
        </w:r>
      </w:hyperlink>
    </w:p>
    <w:p w:rsidR="004E0C18" w:rsidRDefault="004E0C18">
      <w:r>
        <w:t>rozdział X. Demokracja – mechanizm, problemy, zagrożenia</w:t>
      </w:r>
    </w:p>
    <w:p w:rsidR="004E0C18" w:rsidRDefault="00AC0775">
      <w:hyperlink r:id="rId11" w:history="1">
        <w:r w:rsidR="004E0C18">
          <w:rPr>
            <w:rStyle w:val="Hipercze"/>
          </w:rPr>
          <w:t>https://prezi.com/rsmgu3mvigpk/wadza-ustawodawcza-w-panstwie-demokratycznym/</w:t>
        </w:r>
      </w:hyperlink>
    </w:p>
    <w:p w:rsidR="004E0C18" w:rsidRDefault="00AC0775">
      <w:hyperlink r:id="rId12" w:history="1">
        <w:r w:rsidR="004E0C18">
          <w:rPr>
            <w:rStyle w:val="Hipercze"/>
          </w:rPr>
          <w:t>https://www.e-historia.com.pl/43-notatki-z-historii/notatki-z-wiedzy-o-spoleczenstwie-zakres-rozszerzony/modele-demokracji/319-3-3-wladza-ustawodawcza-w-panstwach-demokratycznych</w:t>
        </w:r>
      </w:hyperlink>
      <w:bookmarkStart w:id="0" w:name="_GoBack"/>
      <w:bookmarkEnd w:id="0"/>
    </w:p>
    <w:sectPr w:rsidR="004E0C18" w:rsidSect="00AC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7C9"/>
    <w:rsid w:val="004E0C18"/>
    <w:rsid w:val="004F0B27"/>
    <w:rsid w:val="005A77C9"/>
    <w:rsid w:val="006B1988"/>
    <w:rsid w:val="009B3513"/>
    <w:rsid w:val="00A33D7E"/>
    <w:rsid w:val="00AC0775"/>
    <w:rsid w:val="00BE0314"/>
    <w:rsid w:val="00F5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s.org.pl/ustroj-polityczny-republiki-francuskiej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s.org.pl/ustroj-polityczny-szwajcarii.html" TargetMode="External"/><Relationship Id="rId12" Type="http://schemas.openxmlformats.org/officeDocument/2006/relationships/hyperlink" Target="https://www.e-historia.com.pl/43-notatki-z-historii/notatki-z-wiedzy-o-spoleczenstwie-zakres-rozszerzony/modele-demokracji/319-3-3-wladza-ustawodawcza-w-panstwach-demokratyczn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s.org.pl/ustroj-polityczny-republiki-wloskiej.html" TargetMode="External"/><Relationship Id="rId11" Type="http://schemas.openxmlformats.org/officeDocument/2006/relationships/hyperlink" Target="https://prezi.com/rsmgu3mvigpk/wadza-ustawodawcza-w-panstwie-demokratycznym/" TargetMode="External"/><Relationship Id="rId5" Type="http://schemas.openxmlformats.org/officeDocument/2006/relationships/hyperlink" Target="https://www.wos.org.pl/ustroj-polityczny-republiki-federalnej-niemiec.html" TargetMode="External"/><Relationship Id="rId10" Type="http://schemas.openxmlformats.org/officeDocument/2006/relationships/hyperlink" Target="http://www.pan-ol.lublin.pl/biul_9/art_907.htm" TargetMode="External"/><Relationship Id="rId4" Type="http://schemas.openxmlformats.org/officeDocument/2006/relationships/hyperlink" Target="https://www.wos.org.pl/ustroj-polityczny-wielkiej-brytanii.html" TargetMode="External"/><Relationship Id="rId9" Type="http://schemas.openxmlformats.org/officeDocument/2006/relationships/hyperlink" Target="https://kosciol.wiara.pl/doc/1151808.Relacje-panstwo-Kosciol-w-Polsce-i-Europie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Chabros</dc:creator>
  <cp:lastModifiedBy>Dyrektor</cp:lastModifiedBy>
  <cp:revision>2</cp:revision>
  <dcterms:created xsi:type="dcterms:W3CDTF">2020-04-19T07:21:00Z</dcterms:created>
  <dcterms:modified xsi:type="dcterms:W3CDTF">2020-04-19T07:21:00Z</dcterms:modified>
</cp:coreProperties>
</file>