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6972" w:rsidRDefault="00ED0C76" w:rsidP="00E9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>ZARZĄDZENIE nr 1/2020/2021</w:t>
      </w:r>
    </w:p>
    <w:p w:rsidR="00ED0C76" w:rsidRPr="00E96972" w:rsidRDefault="00ED0C76" w:rsidP="00E9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 xml:space="preserve">Dyrektora Zespołu Szkół w Świnoujściu </w:t>
      </w:r>
    </w:p>
    <w:p w:rsidR="00ED0C76" w:rsidRPr="00E96972" w:rsidRDefault="00ED0C76" w:rsidP="00E9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>Wojewódzkiego Zakładu Doskonalenia Zawodowego w Szczecinie</w:t>
      </w:r>
    </w:p>
    <w:p w:rsidR="00ED0C76" w:rsidRPr="00E96972" w:rsidRDefault="00ED0C76" w:rsidP="00E9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>w sprawie nauczania hybrydowego</w:t>
      </w:r>
    </w:p>
    <w:p w:rsidR="00ED0C76" w:rsidRPr="00E96972" w:rsidRDefault="00ED0C76" w:rsidP="00E96972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96972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Działając na podstawie § 1 ust. 1 rozporządzenia MEN z dnia 12 marca 2020 r.  w sprawie czasowego ograniczenia funkcjonowania jednostek systemu oświaty w związku </w:t>
      </w:r>
      <w:r w:rsidR="00E96972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E96972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z zapobieganiem i zwalczaniem COVID-19 (Dz. U. z 2020 r. poz. 1389 z późniejszymi zmianami i zarządzenia Dyrektora Szkoły w sprawie organizacji pracy szkoły zarządzam co następuje :</w:t>
      </w:r>
    </w:p>
    <w:p w:rsidR="00ED0C76" w:rsidRPr="00E96972" w:rsidRDefault="00BD6F94" w:rsidP="00E9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§ 1</w:t>
      </w:r>
    </w:p>
    <w:p w:rsidR="00BD6F94" w:rsidRPr="00E96972" w:rsidRDefault="00BD6F94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Wprowadzam z dniem 19 października 2020 r. do odwołania nauczanie hybrydowe </w:t>
      </w:r>
      <w:r w:rsidR="00E96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6972">
        <w:rPr>
          <w:rFonts w:ascii="Times New Roman" w:hAnsi="Times New Roman" w:cs="Times New Roman"/>
          <w:sz w:val="24"/>
          <w:szCs w:val="24"/>
        </w:rPr>
        <w:t>w Zespole Szkół w Świnoujściu WZDZ w Szczecinie .</w:t>
      </w:r>
    </w:p>
    <w:p w:rsidR="00BD6F94" w:rsidRPr="00E96972" w:rsidRDefault="00BD6F94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Ograniczenie funkcjonowania polega na przemiennym prowadzeniu zajęć w formie stacjonarnej w szkole i w trypie zdalnym z wykorzystaniem </w:t>
      </w:r>
      <w:r w:rsidR="00997C04" w:rsidRPr="00E96972">
        <w:rPr>
          <w:rFonts w:ascii="Times New Roman" w:hAnsi="Times New Roman" w:cs="Times New Roman"/>
          <w:sz w:val="24"/>
          <w:szCs w:val="24"/>
        </w:rPr>
        <w:t>metod i technik kształcenia na odległość w wyznaczonych klasach.</w:t>
      </w:r>
    </w:p>
    <w:p w:rsidR="00997C04" w:rsidRPr="00E96972" w:rsidRDefault="00997C04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Zmiana klas następuje w okresach 2- tygodniowych</w:t>
      </w:r>
    </w:p>
    <w:p w:rsidR="00BD6C8F" w:rsidRPr="00E96972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Kształcenie zdalne realizowane jest z wykorzystaniem platformy MS </w:t>
      </w:r>
      <w:proofErr w:type="spellStart"/>
      <w:r w:rsidRPr="00E9697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96972">
        <w:rPr>
          <w:rFonts w:ascii="Times New Roman" w:hAnsi="Times New Roman" w:cs="Times New Roman"/>
          <w:sz w:val="24"/>
          <w:szCs w:val="24"/>
        </w:rPr>
        <w:t xml:space="preserve"> oraz </w:t>
      </w:r>
      <w:r w:rsidR="00E969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972">
        <w:rPr>
          <w:rFonts w:ascii="Times New Roman" w:hAnsi="Times New Roman" w:cs="Times New Roman"/>
          <w:sz w:val="24"/>
          <w:szCs w:val="24"/>
        </w:rPr>
        <w:t>e-dziennik.</w:t>
      </w:r>
    </w:p>
    <w:p w:rsidR="00BD6C8F" w:rsidRPr="00E96972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Lekcja w trypie zdalnym trwa od 30 do 45 minut.</w:t>
      </w:r>
    </w:p>
    <w:p w:rsidR="00BD6C8F" w:rsidRPr="00E96972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Zajęcia stacjonarne i realizowane zdalnie odbywają się zgodnie z planem lekcji </w:t>
      </w:r>
      <w:r w:rsidR="00E96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972">
        <w:rPr>
          <w:rFonts w:ascii="Times New Roman" w:hAnsi="Times New Roman" w:cs="Times New Roman"/>
          <w:sz w:val="24"/>
          <w:szCs w:val="24"/>
        </w:rPr>
        <w:t xml:space="preserve">i ustalonymi zastępstwami. </w:t>
      </w:r>
    </w:p>
    <w:p w:rsidR="00BD6C8F" w:rsidRPr="00E96972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Zajęcia dydaktyczne odbywające się w trypie zdalnym są realizowane w czasie rzeczywistym zgodnie z planem lekcji.</w:t>
      </w:r>
    </w:p>
    <w:p w:rsidR="00BD6C8F" w:rsidRPr="00E96972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Zajęcia praktyczne realizowane u pracodawców odbywają się w całości w trypie stacjonarnym. </w:t>
      </w:r>
    </w:p>
    <w:p w:rsidR="00BD6C8F" w:rsidRDefault="00BD6C8F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Lekcje zdalne , prowadzone z wykorzystaniem metod i technik kształcenia na odległość, nauczyciel realizuje z wykorzystaniem sprzętu znajdującego się w salach lekcyjnych. </w:t>
      </w:r>
    </w:p>
    <w:p w:rsidR="00BD6C8F" w:rsidRPr="00E96972" w:rsidRDefault="00E96972" w:rsidP="00E969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972">
        <w:rPr>
          <w:rFonts w:ascii="Times New Roman" w:eastAsia="Times New Roman" w:hAnsi="Times New Roman" w:cs="Times New Roman"/>
          <w:sz w:val="24"/>
          <w:szCs w:val="24"/>
        </w:rPr>
        <w:t>Zakazuje się podczas lekcji na platformie nagrywania lekcji i powielania materiałów bez zgody nauczyciela. W lekcji nie mogą uczestniczyć osoby spoza klasy.</w:t>
      </w:r>
    </w:p>
    <w:p w:rsidR="00BD6F94" w:rsidRPr="00E96972" w:rsidRDefault="00BD6F94" w:rsidP="00E9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BD6C8F" w:rsidRPr="00E96972" w:rsidRDefault="00BD6C8F" w:rsidP="00E969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Ewidencja realizacji zajęć odbywa się z wykorzystaniem dziennika elektronicznego</w:t>
      </w:r>
    </w:p>
    <w:p w:rsidR="00BD6C8F" w:rsidRPr="00E96972" w:rsidRDefault="00BD6C8F" w:rsidP="00E969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Wykaz klas realizujących kształcenie w określonym trypie publikowane są w cyklu dwu tygodniowym.</w:t>
      </w:r>
    </w:p>
    <w:p w:rsidR="00BD6C8F" w:rsidRPr="00E96972" w:rsidRDefault="00BD6C8F" w:rsidP="00E969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Informacje dla uczniów rodziców i nauczycieli umieszczane są na stronie internetowej szkoły i za pomocą dziennika elektronicznego.</w:t>
      </w:r>
    </w:p>
    <w:p w:rsidR="00BD6C8F" w:rsidRPr="00E96972" w:rsidRDefault="00BD6C8F" w:rsidP="00E969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C8F" w:rsidRPr="00E96972" w:rsidRDefault="00BD6C8F" w:rsidP="00E9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§ 3</w:t>
      </w:r>
    </w:p>
    <w:p w:rsidR="00576AA1" w:rsidRPr="00E96972" w:rsidRDefault="00576AA1" w:rsidP="00E969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Pedagog szkolny, bibliotekarz i inni specjaliści pracują zgodnie z planem pracy </w:t>
      </w:r>
      <w:r w:rsidR="00E96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972">
        <w:rPr>
          <w:rFonts w:ascii="Times New Roman" w:hAnsi="Times New Roman" w:cs="Times New Roman"/>
          <w:sz w:val="24"/>
          <w:szCs w:val="24"/>
        </w:rPr>
        <w:t xml:space="preserve">w trypie stacjonarnym w szkole. </w:t>
      </w:r>
    </w:p>
    <w:p w:rsidR="00E96972" w:rsidRPr="00E96972" w:rsidRDefault="00E96972" w:rsidP="00E9697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72" w:rsidRPr="00E96972" w:rsidRDefault="00E96972" w:rsidP="00E969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96972">
        <w:rPr>
          <w:rFonts w:ascii="Times New Roman" w:hAnsi="Times New Roman" w:cs="Times New Roman"/>
          <w:sz w:val="24"/>
          <w:szCs w:val="24"/>
        </w:rPr>
        <w:t>§ 4</w:t>
      </w:r>
    </w:p>
    <w:p w:rsidR="00BD6C8F" w:rsidRPr="00E96972" w:rsidRDefault="00BD6C8F" w:rsidP="00E969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Wychowawcy klas są zobowiązani do przekazania uczniom i rodzicom informacji na temat częściowego ograniczenia funkcjonowania szkoły.</w:t>
      </w:r>
    </w:p>
    <w:p w:rsidR="00BD6C8F" w:rsidRPr="00E96972" w:rsidRDefault="00BD6C8F" w:rsidP="00E969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>§ 5</w:t>
      </w:r>
    </w:p>
    <w:p w:rsidR="00E96972" w:rsidRPr="00E96972" w:rsidRDefault="00E96972" w:rsidP="00E969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72">
        <w:rPr>
          <w:rFonts w:ascii="Times New Roman" w:hAnsi="Times New Roman" w:cs="Times New Roman"/>
          <w:sz w:val="24"/>
          <w:szCs w:val="24"/>
        </w:rPr>
        <w:t xml:space="preserve">Zarządzenie wchodzi w życie z dniem 19 października 2020 r. </w:t>
      </w:r>
    </w:p>
    <w:p w:rsidR="00BD6F94" w:rsidRPr="00ED0C76" w:rsidRDefault="00BD6F94" w:rsidP="00E96972">
      <w:pPr>
        <w:spacing w:line="360" w:lineRule="auto"/>
        <w:rPr>
          <w:rFonts w:ascii="Times New Roman" w:hAnsi="Times New Roman" w:cs="Times New Roman"/>
          <w:b/>
          <w:i/>
        </w:rPr>
      </w:pPr>
    </w:p>
    <w:p w:rsidR="00ED0C76" w:rsidRDefault="00ED0C76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Default="00E96972" w:rsidP="00E96972">
      <w:pPr>
        <w:spacing w:line="360" w:lineRule="auto"/>
        <w:rPr>
          <w:b/>
        </w:rPr>
      </w:pPr>
    </w:p>
    <w:p w:rsidR="00E96972" w:rsidRPr="00E96972" w:rsidRDefault="00E96972" w:rsidP="00E9697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96972">
        <w:rPr>
          <w:rFonts w:ascii="Times New Roman" w:hAnsi="Times New Roman" w:cs="Times New Roman"/>
          <w:sz w:val="16"/>
          <w:szCs w:val="16"/>
        </w:rPr>
        <w:lastRenderedPageBreak/>
        <w:t>Załącznik do zarządzenia</w:t>
      </w:r>
    </w:p>
    <w:p w:rsidR="00E96972" w:rsidRDefault="00E96972" w:rsidP="00E9697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96972">
        <w:rPr>
          <w:rFonts w:ascii="Times New Roman" w:hAnsi="Times New Roman" w:cs="Times New Roman"/>
          <w:sz w:val="16"/>
          <w:szCs w:val="16"/>
        </w:rPr>
        <w:t xml:space="preserve"> Dyrektora szkoły nr 1/2020/2021</w:t>
      </w:r>
    </w:p>
    <w:p w:rsidR="00E96972" w:rsidRPr="00E96972" w:rsidRDefault="00E96972" w:rsidP="00E9697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72">
        <w:rPr>
          <w:rFonts w:ascii="Times New Roman" w:hAnsi="Times New Roman" w:cs="Times New Roman"/>
          <w:b/>
          <w:sz w:val="24"/>
          <w:szCs w:val="24"/>
        </w:rPr>
        <w:t>Wykaz klas realizujących określony tryb nauczania w okresie 20 październik 2020 r.                                – 30 październik 2020 r.</w:t>
      </w: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972">
        <w:rPr>
          <w:rFonts w:ascii="Times New Roman" w:hAnsi="Times New Roman" w:cs="Times New Roman"/>
          <w:b/>
          <w:i/>
          <w:sz w:val="28"/>
          <w:szCs w:val="28"/>
        </w:rPr>
        <w:t>Tryb stacjonarny ( zajęcia w szkole )</w:t>
      </w: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72">
        <w:rPr>
          <w:rFonts w:ascii="Times New Roman" w:hAnsi="Times New Roman" w:cs="Times New Roman"/>
          <w:sz w:val="28"/>
          <w:szCs w:val="28"/>
        </w:rPr>
        <w:t xml:space="preserve">Klasa II B oraz III </w:t>
      </w: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972">
        <w:rPr>
          <w:rFonts w:ascii="Times New Roman" w:hAnsi="Times New Roman" w:cs="Times New Roman"/>
          <w:b/>
          <w:i/>
          <w:sz w:val="28"/>
          <w:szCs w:val="28"/>
        </w:rPr>
        <w:t>Tryb zdalny ( zajęcia w miejscu zamieszkania )</w:t>
      </w:r>
    </w:p>
    <w:p w:rsidR="00E96972" w:rsidRPr="00E96972" w:rsidRDefault="00E96972" w:rsidP="00E969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72">
        <w:rPr>
          <w:rFonts w:ascii="Times New Roman" w:hAnsi="Times New Roman" w:cs="Times New Roman"/>
          <w:sz w:val="28"/>
          <w:szCs w:val="28"/>
        </w:rPr>
        <w:t>I oraz II A</w:t>
      </w:r>
    </w:p>
    <w:p w:rsidR="00E96972" w:rsidRPr="00ED0C76" w:rsidRDefault="00E96972" w:rsidP="00ED0C76">
      <w:pPr>
        <w:rPr>
          <w:b/>
        </w:rPr>
      </w:pPr>
    </w:p>
    <w:sectPr w:rsidR="00E96972" w:rsidRPr="00ED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4D"/>
    <w:multiLevelType w:val="hybridMultilevel"/>
    <w:tmpl w:val="4404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94E"/>
    <w:multiLevelType w:val="hybridMultilevel"/>
    <w:tmpl w:val="E936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2E9E"/>
    <w:multiLevelType w:val="hybridMultilevel"/>
    <w:tmpl w:val="6360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21866"/>
    <w:multiLevelType w:val="multilevel"/>
    <w:tmpl w:val="79867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C484C"/>
    <w:multiLevelType w:val="hybridMultilevel"/>
    <w:tmpl w:val="54A8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1551C"/>
    <w:multiLevelType w:val="hybridMultilevel"/>
    <w:tmpl w:val="D042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0C76"/>
    <w:rsid w:val="0050661D"/>
    <w:rsid w:val="00576AA1"/>
    <w:rsid w:val="00997C04"/>
    <w:rsid w:val="00BD6C8F"/>
    <w:rsid w:val="00BD6F94"/>
    <w:rsid w:val="00E96972"/>
    <w:rsid w:val="00E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D0C76"/>
    <w:rPr>
      <w:i/>
      <w:iCs/>
    </w:rPr>
  </w:style>
  <w:style w:type="paragraph" w:styleId="Akapitzlist">
    <w:name w:val="List Paragraph"/>
    <w:basedOn w:val="Normalny"/>
    <w:uiPriority w:val="34"/>
    <w:qFormat/>
    <w:rsid w:val="00BD6F94"/>
    <w:pPr>
      <w:ind w:left="720"/>
      <w:contextualSpacing/>
    </w:pPr>
  </w:style>
  <w:style w:type="paragraph" w:styleId="Bezodstpw">
    <w:name w:val="No Spacing"/>
    <w:uiPriority w:val="1"/>
    <w:qFormat/>
    <w:rsid w:val="00E96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2020-10-19T09:23:00Z</cp:lastPrinted>
  <dcterms:created xsi:type="dcterms:W3CDTF">2020-10-19T09:23:00Z</dcterms:created>
  <dcterms:modified xsi:type="dcterms:W3CDTF">2020-10-19T09:23:00Z</dcterms:modified>
</cp:coreProperties>
</file>